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325" w:firstLineChars="300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苏州市建筑装饰优秀企业申请表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 xml:space="preserve">申报单位：（盖章）                           </w:t>
      </w:r>
    </w:p>
    <w:tbl>
      <w:tblPr>
        <w:tblStyle w:val="4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45"/>
        <w:gridCol w:w="1380"/>
        <w:gridCol w:w="1350"/>
        <w:gridCol w:w="1290"/>
        <w:gridCol w:w="157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企业情况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企业总产值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缴纳税金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申报联系人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资质等级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职工人数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基本情况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职 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诺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本单位所提供的申报资料内容属实，若有虚假，愿承担一切后果及法律、法规的相关责任。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32" w:right="964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32" w:right="964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32" w:right="964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经办人（签名）：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32" w:right="964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法  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32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见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县 (市)协会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见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t>评审委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年    月    日</w:t>
            </w:r>
          </w:p>
        </w:tc>
      </w:tr>
    </w:tbl>
    <w:p/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zMyYTQwYjZiOTU5MGM4MGVlMGM0NGMwNTFmZjgifQ=="/>
  </w:docVars>
  <w:rsids>
    <w:rsidRoot w:val="00000000"/>
    <w:rsid w:val="08775A82"/>
    <w:rsid w:val="16EE1AC9"/>
    <w:rsid w:val="31A65F02"/>
    <w:rsid w:val="327A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5</TotalTime>
  <ScaleCrop>false</ScaleCrop>
  <LinksUpToDate>false</LinksUpToDate>
  <CharactersWithSpaces>590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2023-04-12T02:22:00Z</dcterms:created>
  <dc:creator>Administrator</dc:creator>
  <cp:lastModifiedBy>niyan</cp:lastModifiedBy>
  <dcterms:modified xsi:type="dcterms:W3CDTF">2024-03-04T01:37:32Z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51D9D6F73A324417B5465E31B1F3901A_12</vt:lpwstr>
  </property>
</Properties>
</file>