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960" w:hanging="960" w:hangingChars="300"/>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lang w:val="en-US" w:eastAsia="zh-CN"/>
        </w:rPr>
        <w:t>附件</w:t>
      </w:r>
      <w:r>
        <w:rPr>
          <w:rFonts w:hint="eastAsia" w:ascii="黑体" w:hAnsi="黑体" w:eastAsia="黑体" w:cs="黑体"/>
          <w:kern w:val="0"/>
          <w:sz w:val="32"/>
          <w:szCs w:val="32"/>
          <w:shd w:val="clear" w:color="auto" w:fill="FFFFFF"/>
        </w:rPr>
        <w:t>：</w:t>
      </w:r>
    </w:p>
    <w:p>
      <w:pPr>
        <w:ind w:left="960" w:hanging="964" w:hangingChars="300"/>
        <w:jc w:val="center"/>
        <w:rPr>
          <w:rFonts w:hint="eastAsia" w:ascii="黑体" w:hAnsi="黑体" w:eastAsia="黑体" w:cs="黑体"/>
          <w:b/>
          <w:bCs/>
          <w:kern w:val="0"/>
          <w:sz w:val="32"/>
          <w:szCs w:val="32"/>
          <w:shd w:val="clear" w:color="auto" w:fill="FFFFFF"/>
        </w:rPr>
      </w:pPr>
      <w:r>
        <w:rPr>
          <w:rFonts w:hint="eastAsia" w:ascii="黑体" w:hAnsi="黑体" w:eastAsia="黑体" w:cs="黑体"/>
          <w:b/>
          <w:bCs/>
          <w:kern w:val="0"/>
          <w:sz w:val="32"/>
          <w:szCs w:val="32"/>
          <w:shd w:val="clear" w:color="auto" w:fill="FFFFFF"/>
        </w:rPr>
        <w:t>苏州市202</w:t>
      </w:r>
      <w:r>
        <w:rPr>
          <w:rFonts w:hint="eastAsia" w:ascii="黑体" w:hAnsi="黑体" w:eastAsia="黑体" w:cs="黑体"/>
          <w:b/>
          <w:bCs/>
          <w:kern w:val="0"/>
          <w:sz w:val="32"/>
          <w:szCs w:val="32"/>
          <w:shd w:val="clear" w:color="auto" w:fill="FFFFFF"/>
          <w:lang w:val="en-US" w:eastAsia="zh-CN"/>
        </w:rPr>
        <w:t>1</w:t>
      </w:r>
      <w:r>
        <w:rPr>
          <w:rFonts w:hint="eastAsia" w:ascii="黑体" w:hAnsi="黑体" w:eastAsia="黑体" w:cs="黑体"/>
          <w:b/>
          <w:bCs/>
          <w:kern w:val="0"/>
          <w:sz w:val="32"/>
          <w:szCs w:val="32"/>
          <w:shd w:val="clear" w:color="auto" w:fill="FFFFFF"/>
        </w:rPr>
        <w:t>年度建筑装饰工程优秀建造师（项目经理）</w:t>
      </w:r>
    </w:p>
    <w:p>
      <w:pPr>
        <w:ind w:left="960" w:hanging="964" w:hangingChars="300"/>
        <w:jc w:val="center"/>
        <w:rPr>
          <w:rFonts w:hint="eastAsia" w:ascii="黑体" w:hAnsi="黑体" w:eastAsia="黑体" w:cs="黑体"/>
          <w:b/>
          <w:bCs/>
          <w:kern w:val="0"/>
          <w:sz w:val="32"/>
          <w:szCs w:val="32"/>
          <w:shd w:val="clear" w:color="auto" w:fill="FFFFFF"/>
        </w:rPr>
      </w:pPr>
      <w:r>
        <w:rPr>
          <w:rFonts w:hint="eastAsia" w:ascii="黑体" w:hAnsi="黑体" w:eastAsia="黑体" w:cs="黑体"/>
          <w:b/>
          <w:bCs/>
          <w:kern w:val="0"/>
          <w:sz w:val="32"/>
          <w:szCs w:val="32"/>
          <w:shd w:val="clear" w:color="auto" w:fill="FFFFFF"/>
        </w:rPr>
        <w:t>获奖名单</w:t>
      </w:r>
    </w:p>
    <w:tbl>
      <w:tblPr>
        <w:tblStyle w:val="2"/>
        <w:tblW w:w="9450"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8"/>
        <w:gridCol w:w="3267"/>
        <w:gridCol w:w="1155"/>
        <w:gridCol w:w="4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58" w:hRule="atLeast"/>
        </w:trPr>
        <w:tc>
          <w:tcPr>
            <w:tcW w:w="6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32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企业名称</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姓名</w:t>
            </w:r>
          </w:p>
        </w:tc>
        <w:tc>
          <w:tcPr>
            <w:tcW w:w="44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获  奖  工  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王燕山</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2021-2022年度国优：邯郸市博物馆迁建项目展陈工程设计及施工总承包招标（标段2）内装修深化设计和施工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闵济云</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2021-2022年度国优：XDG(XQ)-2009-25号房地产开发项目B地块1#至8#装修装饰工程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许炎峰</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2021-2022年度国优：塘桥宾馆扩建工程—装饰工程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梁鹏辉</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2021-2022年度国优：（淄博市）张店市民服务中心（含张店区档案馆）精装修工程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谢永瑞</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2021-2022年度国优：卡迪美食休闲街3#、8#楼室内装修改造工程EPC总承包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7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刘凯</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2021-2022年度国优：苏州新区都喜天丽养生度假酒店（苏地2015-WG-50号地块酒店区域及苏地2016-WG-66号地块）内装及智能化工程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蒋迎利</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2021-2022年度国优：弘毅大厦项目一期（办公楼）公共部分室内精装修专业分包工程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张新宏</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2021-2022年度国优：昆明万达城文华嘉华酒店公共区精装修工程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季晶</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2021-2022年度国优：曲江•国际中小学精装修工程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展进宏</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2021-2022年度国优：北京市朝阳区CBD核心区Z15地块项目Z2区室内精装修工程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谷齐全</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2021-2022年度国优：海兴中央公园小区2、5、6#楼住宅套内精装修工程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冯黎喆</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2021-2022年度国优：凤凰山庄改造工程国宾馆（装修）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丁毅</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2021-2022年度国优：凤凰山庄改造工程宴会厅（装修）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常扣宏</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2021-2022年度国优：苏州太湖丁家坞精品酒店精装修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32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罗太金</w:t>
            </w:r>
          </w:p>
        </w:tc>
        <w:tc>
          <w:tcPr>
            <w:tcW w:w="44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2021-2022年度国优：北京市朝阳区CBD核心区Z15地块项目Z7区室内精装修工程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田红涛</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2021-2022年度国优：重庆来福士广场项目酒店精装修专业分包工程（标段||）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黄海锋</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2021-2022年度国优：一泉旅游设施建设项目二期（5#、6#改扩建）装饰装修工程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刘东升</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2021-2022年度国优：宜昌恒大绿洲酒店工程装饰装修工程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洪玉峰</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2021-2022年度国优：中国人寿保险股份有限公司南京市分公司购置办公用房装修工程自用办公用房施工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谈磊</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2021-2022年度国优：南京正宁资产管理有限公司新建研发大楼（正太中心大厦）内装工程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胡小宝</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2021-2022年度国优：青岛新机场旅客过夜用房项目精装修工程一标段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8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王华</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2021-2022年度国优：银基冰雪城堡酒店室内精装修工程 （大堂、边厅、商业街、全日制餐厅、中餐厅、儿童娱乐、康体娱乐等区域）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向仕峰</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2021-2022年度国优：悦景庄西双版纳项目东区一期二区A、C地块室内装饰工程（二标段）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马杨</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2020-2021年度中国建设工程鲁班奖：息县高中建设项目二期工程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赵凤博</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2020-2021年度中国建设工程鲁班奖：西安奥体中心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何渊</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2020-2021年度中国建设工程鲁班奖：苏州市第二工人文化宫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吉腾飞</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2021-2022年度国优：卡迪美食休闲街3#、8#楼室内装修改造工程EPC总承包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姚宇</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2021-2022年度国优：宜昌恒大绿洲酒店工程装饰装修工程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苏州广林建设有限责任公司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嵇建胜</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2019-2020年度国优：苏州苏高新科技产业研发大楼幕墙工程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苏州广林建设有限责任公司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朱英娜</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2021-2022年度国优：白马涧小学西校区室内装饰工程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75"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苏州广林建设有限责任公司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林峰</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2020年市优：DK20150012地块-仓库1，创新载体实验中心A、警卫室1施工总承包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2019年市优：元和大厦室内外改造及智能化工程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苏州广林建设有限责任公司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杨子仲</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2019-2020年度国优：2.5产业园L1栋三层配套食堂、N4办公室室内装饰及消防改造工程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32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苏州广林建设有限责任公司</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杨建</w:t>
            </w:r>
          </w:p>
        </w:tc>
        <w:tc>
          <w:tcPr>
            <w:tcW w:w="44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2019-2020年度国优：苏州大学附属第二医院高新区医院扩建医疗项目一期装修工程1标段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苏州广林建设有限责任公司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项玉兰</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2019-2020年度国优：苏州大学附属第二医院高新区医院扩建项目一期幕墙工程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苏州广林建设有限责任公司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王微</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2021年度省优：西园养老护理院项目—养老楼，护理楼，地库，室外工程（2021年“扬子杯”参建）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苏州广林建设有限责任公司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黄剑峰</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2020-2021年度国优：苏州第二图书馆室内装饰工程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苏州金鼎建筑装饰工程有限公司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郭兰翎</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2019-2020年度国优：新建漕湖幼儿园项目装饰工程；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苏州金鼎建筑装饰工程有限公司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徐剑锋</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2020—2021年度国家优质工程奖：海门市人民医院新院急诊医技住院办公楼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江苏华亭建筑装饰工程有限公司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夏旅洲</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2019-2020年度国优：力神锂离子动力电池新建项目综合研发楼装饰工程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江苏华亭建筑装饰工程有限公司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刘海霞</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2021-2022年度国优：常熟市三环小学及幼儿园工程（标二）-行政综合楼、报告厅工程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江苏华亭建筑装饰工程有限公司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袁春花</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2021-2022年度国优：新建常清中学及世清教育培训项目-世清教育培训项目装饰工程（标二）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江苏鲁班建设集团有限公司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王娟娟</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2021-2022年度国优：中宜京都大酒店3#楼会议中心室内装饰工程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苏州金鼎建筑装饰工程有限公司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王雷</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2021年度省优：苏州高新区成大实验初级中学校项目内装饰工程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中亿丰建设集团股份有限公司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徐训柏</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2021-2022年度国优：中惠铂尔曼酒店精装修工程（二标段）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中亿丰建设集团股份有限公司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聂伟</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2021-2022年度国优：苏州市轨道交通3号线工程车站机电安装及装修施工项目（SRT3-12-8标）工程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苏州市华顺装饰有限公司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谢倩</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2021-2022年度国优：中国科学院上海技术物理研究所苏州研究院办公用房装修工程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江苏国贸酝领智能科技股份有限公司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张勤</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2019年市优：苏地2013-G-26号地块姑苏软件园项目启动区（一期）智能化工程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2021年市优：苏州科技城第三实验小学及第四实验幼儿园项目内装及智能化工程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苏州国贸嘉和建筑工程有限公司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乔建国</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2019-2020年度国优：太湖新城小学装饰工程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苏州国贸嘉和建筑工程有限公司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张学红</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2019年度省优：苏州市轨道交通4号线及支线工程车站机电安装及装修施工项目（SRT4-12-4标）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苏州国贸嘉和建筑工程有限公司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施文晖</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2021-2022年度国优：苏地2013-G-117地块幕墙工程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w:t>
            </w:r>
          </w:p>
        </w:tc>
        <w:tc>
          <w:tcPr>
            <w:tcW w:w="32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昆山市华鼎装饰有限公司</w:t>
            </w:r>
          </w:p>
        </w:tc>
        <w:tc>
          <w:tcPr>
            <w:tcW w:w="1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薛庆华</w:t>
            </w:r>
          </w:p>
        </w:tc>
        <w:tc>
          <w:tcPr>
            <w:tcW w:w="44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2019-2020年度国优：东沙湖基金小镇股权投资中心二期B区6、7、8、9、12号楼精装修工程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昆山市华鼎装饰有限公司</w:t>
            </w:r>
          </w:p>
        </w:tc>
        <w:tc>
          <w:tcPr>
            <w:tcW w:w="1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方家祥</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2021-2022年度国优：东沙湖基金小镇股权投资中心10、20、21号楼精装修工程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昆山市华鼎装饰有限公司</w:t>
            </w:r>
          </w:p>
        </w:tc>
        <w:tc>
          <w:tcPr>
            <w:tcW w:w="1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朱爱林</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2021-2022年度国优：江苏盐城农商银行股份有限公司营业综合楼装修工程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昆山市华鼎装饰有限公司</w:t>
            </w:r>
          </w:p>
        </w:tc>
        <w:tc>
          <w:tcPr>
            <w:tcW w:w="1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杨国刚</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2021-2022年度国优：昆山人才专墅三期（A组团）室内装饰工程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昆山市华鼎装饰有限公司</w:t>
            </w:r>
          </w:p>
        </w:tc>
        <w:tc>
          <w:tcPr>
            <w:tcW w:w="1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马德杰</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2019-2020年度国优：昆山金融街一期B、G楼室内装饰工程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昆山市华鼎装饰有限公司</w:t>
            </w:r>
          </w:p>
        </w:tc>
        <w:tc>
          <w:tcPr>
            <w:tcW w:w="1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李荣楼</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2021-2022年度国优：时代悦庭1#-6#楼幕墙工程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昆山市华鼎装饰有限公司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丁苏红</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2019-2020年度国优：萧林小学1-4#教学楼，行政办公楼，2、3#连廊，阶梯教室，风雨操场，食堂装修工程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昆山市华鼎装饰有限公司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冯 辉</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2019-2020年度国优：泰州市人民医院新区医院建设项目（一期）内装饰工程二标段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昆山市华鼎装饰有限公司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杨理东</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2019-2020年度国优：“汇设计”昆山创意设计公共服务平台地下一层~三层内装饰工程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昆山市华鼎装饰有限公司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李四星</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2019-2020年度国优：C7地块浦江大厦1号楼室内装饰工程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昆山市华鼎装饰有限公司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顾亚军</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2019-2020年度国优：牛津大学高等研究院（苏州）装修工程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昆山市华鼎装饰有限公司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刘松根</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2019-2020年度国优：昆山西部服务中心室内装饰C标3#楼、4#楼及地下室核心筒工程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江苏创佳装饰设计工程有限公司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任俊</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2021-2022年度国优：实验小学西校区室内装饰工程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江苏创佳装饰设计工程有限公司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倪星星</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2019-2020年度国优：中交（青岛）城镇化建设项目8#（H)地块住宅楼及商业配套三期工程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江苏创佳装饰设计工程有限公司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李定林</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2019-2020年度国优：暨阳湖金融街2#、8#、10#、11#室内装饰工程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江苏华顶建设工程股份有限公司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丁金平</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2020年度省优：综合业务用房内部装修项目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苏州柯利达装饰股份有限公司</w:t>
            </w:r>
          </w:p>
        </w:tc>
        <w:tc>
          <w:tcPr>
            <w:tcW w:w="1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刘建华</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2020-2021年度中国建设工程鲁班奖：亚洲基础设施投资银行总部永久办公场所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苏州柯利达装饰股份有限公司</w:t>
            </w:r>
          </w:p>
        </w:tc>
        <w:tc>
          <w:tcPr>
            <w:tcW w:w="11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翁川</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2021-2022年度国优：新一代信息技术产业园项目一期幕墙及亮化工程（二标段）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45" w:hRule="atLeast"/>
        </w:trPr>
        <w:tc>
          <w:tcPr>
            <w:tcW w:w="6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w:t>
            </w:r>
          </w:p>
        </w:tc>
        <w:tc>
          <w:tcPr>
            <w:tcW w:w="32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苏州市唐人营造建筑装饰工程有限公司</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刘亚伟</w:t>
            </w:r>
          </w:p>
        </w:tc>
        <w:tc>
          <w:tcPr>
            <w:tcW w:w="44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2021-2022年度国优：独墅阁改造项目装修及智能化工程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70</w:t>
            </w:r>
          </w:p>
        </w:tc>
        <w:tc>
          <w:tcPr>
            <w:tcW w:w="32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苏州市唐人营造建筑装饰工程有限公司</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张翼鹏</w:t>
            </w:r>
          </w:p>
        </w:tc>
        <w:tc>
          <w:tcPr>
            <w:tcW w:w="44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2021-2022年度国优：文华公寓装修项目一标段装修及智能化工程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江苏森茂装饰工程有限公司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徐瑞璘</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2020年度省优：昆山博士路地块住宅项目（1#-12#、15#-18#、21#、24#、25#、27#）A标幕墙工程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72</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江苏森茂装饰工程有限公司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姚斌</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2021-2022年度国优：苏州汀夏酒店管理有限公司酒店装修项目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73</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苏州威利士建筑装饰工程有限公司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何利利</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2019-2020年度国优：苏州市口腔医院平江院区室内装饰改造及加固工程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74</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苏州威利士建筑装饰工程有限公司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魏勇</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2021-2022年度国优：苏地2013-G-32地块室内装修工程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75</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苏州威利士建筑装饰工程有限公司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王建晴</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2019-2020年度国优：江苏省苏州第十中学校金阊新城校区内装工程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76</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苏州威利士建筑装饰工程有限公司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李高慧</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2021-2022年度国优：苏州科技城第三实验小学及第四实验幼儿园项目内装及智能化工程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77</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吴江之光装饰有限公司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闫成华</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2021-2022年度国优：DK20140013地块-康帝四期43#配套用房及售楼处、47#样板房、48#幼儿园装修工程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7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78</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吴江之光装饰有限公司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李渝</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2019-2020年度国优：苏州科技城医院门诊医技病房楼负二层、三层、四层（口腔中心、康复中心、放疗科）内装改造工程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79</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江苏华灿建设有限公司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陆永生</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2019-2020年度国优：大义幼儿园室内装饰工程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金螳螂精装科技（苏州）有限公司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王震</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2021-2022年度国优：水岸清华高层二期11#、12#楼室内精装修工程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81</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苏州美瑞德建筑装饰有限公司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贺雪松</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2021-2022年度国优：海安县人民医院门急诊病房综合楼装修工程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82</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苏州美瑞德建筑装饰有限公司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梁有为</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2021-2022年度国优：DK20150026地块（10、11、12、13）装修工程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83</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苏州美瑞德建筑装饰有限公司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柳丙康</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2019-2020年度国优：中惠铂尔曼酒店精装修工程（三标段）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84</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苏州美瑞德建筑装饰有限公司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孙青</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2019-2020年度国优：吴江汾湖芦莘大道东南京路南商服项目（知音温德姆酒店）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85</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苏州美瑞德建筑装饰有限公司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马伟峰</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2019-2020年度国优：东台黄海森林公园一级驿站B区装饰工程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86</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苏州美瑞德建筑装饰有限公司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王学军</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2019-2020年度国优：中信银行大厦内装修工程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87</w:t>
            </w:r>
          </w:p>
        </w:tc>
        <w:tc>
          <w:tcPr>
            <w:tcW w:w="32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苏州市华丽美登装饰装璜有限公司</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鄂健</w:t>
            </w:r>
          </w:p>
        </w:tc>
        <w:tc>
          <w:tcPr>
            <w:tcW w:w="44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2021-2022年度国优：苏州市轨道交通3号线车站机电安装及装修施工项目（SRT3-12-7标）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88</w:t>
            </w:r>
          </w:p>
        </w:tc>
        <w:tc>
          <w:tcPr>
            <w:tcW w:w="32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苏州市华丽美登装饰装璜有限公司</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李仁杰</w:t>
            </w:r>
          </w:p>
        </w:tc>
        <w:tc>
          <w:tcPr>
            <w:tcW w:w="44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2021-2022年度国优：南京正大天晴01#-办公楼裙楼（1-3层）装饰装修工程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89</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苏州市华丽美登装饰装璜有限公司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卢莉</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2021-2022年度国优：苏科外国际中学部室内装饰工程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90</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苏州市华丽美登装饰装璜有限公司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杨益</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2021-2022年度国优：医疗器械产业园项目1#、7#、10#楼幕墙工程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91</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常熟市新苑地建筑装饰工程有限公司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吴健宇</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2021-2022年度国优：常熟琴湖惠民医院迁扩建室内装饰工程（标二）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92</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苏州水木清华设计营造有限公司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陈勋</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2021-2022年度国优：郎江幼儿园内装饰工程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93</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苏州水木清华设计营造有限公司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尤卫健</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2020年度江苏省装饰装修行业科技创新成果奖：徐圩新区地下综合管廊一期工程运营调度中心展示馆项目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94</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苏州水木清华设计营造有限公司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顾国宏</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2020年度江苏省装饰装修行业科技创新成果奖：中华药港”展示馆布展工程总承包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95</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苏州工业园区国发国际建筑装饰工程有限公司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陈澈</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2019-2020年度国优：无锡市太湖新城建设指挥部办公室综合办公用房及市应急指挥中心项目装饰一标段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96</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江苏嘉洋华联建筑装饰股份有限公司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周伟宏</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2019-2020年度国优：服装城商业大厦室内装饰工程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2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97</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江苏嘉洋华联建筑装饰股份有限公司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李玉娟</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2021-2022年度国优：常熟市琴湖小学迁建工程室内装饰工程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98</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江苏嘉洋华联建筑装饰股份有限公司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陆晓明</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2021-2022年度国优：虞东时代广场63楼室内装饰工程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99</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苏州金螳螂文化发展股份有限公司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徐元哲</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2021-2022年度国优：江苏省政府投资基金产业集聚区（A区）装修改造工程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1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100</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苏州金螳螂文化发展股份有限公司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董晓堃</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2019-2020年度国优：长沙新华联铜官窑国际文化旅游度假区博物馆群（钱币、矿物标本、陶瓷馆）室内设计及施工一体化工程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101</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苏州基业生态园林股份有限公司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季静怡</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2019年度省优：有轨电车1号线延伸线景观绿化工程七标段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苏州基业生态园林股份有限公司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金伟</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2019年度省优：城北大道（长江北路-通宁大道）两侧景观带工程A标段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103</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苏州点睛建设有限公司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祝超</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2019-2020年度国优：苏州市第九人民医院内装饰三标段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104</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苏州点睛建设有限公司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吴瑛</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2019-2020年度国优：太湖新城软件园综合大楼内装修工程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105</w:t>
            </w:r>
          </w:p>
        </w:tc>
        <w:tc>
          <w:tcPr>
            <w:tcW w:w="32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苏州点睛建设有限公司</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张文博</w:t>
            </w:r>
          </w:p>
        </w:tc>
        <w:tc>
          <w:tcPr>
            <w:tcW w:w="44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2021-2022年度国优：新三板产业研发楼项目内装工程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106</w:t>
            </w:r>
          </w:p>
        </w:tc>
        <w:tc>
          <w:tcPr>
            <w:tcW w:w="32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苏州点睛建设有限公司</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高勇</w:t>
            </w:r>
          </w:p>
        </w:tc>
        <w:tc>
          <w:tcPr>
            <w:tcW w:w="44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2021-2022年度国优：开平路以北风清街以西地块商服用房12号楼内装及空调改造工程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107</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江苏豪斯建设工程有限公司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包秋洁</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2020年上半年省建筑施工标准化星级工地：张家港市凤凰镇医院易地新建内装饰工程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108</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江苏豪斯建设工程有限公司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黄发</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2020年下半年省建筑施工标准星级工地：光锦程三期3#、6#、9#、12#、18#室内装饰工程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109</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江苏豪斯建设工程有限公司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夭德龙</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2021-2022年度国优：张家港市危化品道路运输综合服务中心新建张家港市危化品道路运输综合服务中心提标项目装饰工程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110</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江苏大千虎皇集团有限公司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柳小琴</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2019-2020年度国优：苏地2012-G-58号地块开发项目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111</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苏州市名人建筑装饰工程有限公司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李辉</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2021-2022年度国优：双塔市场装修提升改造项目总承包工程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112</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苏州市名人建筑装饰工程有限公司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罗佳懿</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2021-2022年度国优：越旺智慧谷C区（赛迪研究院）装修改造工程EPC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113</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苏州华瑞建筑装饰工程有限公司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马真华</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2019-2020年度国优：常熟市精英宝贝幼儿园室内装饰工程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114</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苏州华瑞建筑装饰工程有限公司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周爱兵</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2019-2020年度国优：金土木大厦一至四层室内装修工程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115</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江苏恒龙装饰工程有限公司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陈雪</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2021-2022年度国优：重庆星荣整形外科医院用房装修改造工程施工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116</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江苏恒龙装饰工程有限公司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程洋</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2019-2020年度国优：同创新城项目(1-6#楼幕墙及连廊工程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117</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江苏恒龙装饰工程有限公司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翟梦凯</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2021-2022年度国优：门诊医技病房综合楼等4项（北京市垂杨柳医院改扩建工程）机电安装改造工程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118</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江苏恒龙装饰工程有限公司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洪伟</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2019-2020年度国优：研发大楼及宿舍楼A室内精装修工程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119</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江苏恒龙装饰工程有限公司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胡晨刚</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2019-2020年度国优：研发大楼及宿舍楼A幕墙工程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120</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江苏恒龙装饰工程有限公司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沈小成</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2019-2020年度国优：重庆涉外商务区B区二期B2栋经信委办公大楼室内精装修工程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121</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江苏恒龙装饰工程有限公司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杨洋</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2021-2022年度国优：苏州市吴中区博物馆陈列布展工程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122</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江苏恒龙装饰工程有限公司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袁君</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2019-2020年度国优：苹果国际5号楼1-6楼装修及结构改造工程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123</w:t>
            </w:r>
          </w:p>
        </w:tc>
        <w:tc>
          <w:tcPr>
            <w:tcW w:w="32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苏州苏明装饰股份有限公司</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计苓</w:t>
            </w:r>
          </w:p>
        </w:tc>
        <w:tc>
          <w:tcPr>
            <w:tcW w:w="44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2019-2020年度国优：阳澄湖码头游客集散中心内装工程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124</w:t>
            </w:r>
          </w:p>
        </w:tc>
        <w:tc>
          <w:tcPr>
            <w:tcW w:w="32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苏州苏明装饰股份有限公司</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张宗蕾</w:t>
            </w:r>
          </w:p>
        </w:tc>
        <w:tc>
          <w:tcPr>
            <w:tcW w:w="44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2019-2020年度国优：DK20130133地块苏州太平金融大厦公共区域精装修工程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125</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苏州苏明装饰股份有限公司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杨健</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2020年度省优：月亮湾3号247地块C01#、C02#、C03#套内及公共区域精装修工程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126</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苏州苏明装饰股份有限公司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魏华</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2021-2022年度国优：苏地2006-G-80号地块项目铂尔曼酒店精装修工程一标段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127</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苏州苏明装饰股份有限公司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谢一飞</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2019-2020年度国优：舟山文化创意产业园一期内装工程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128</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苏州苏明装饰股份有限公司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李顺达</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2021-2022年度国优：苏地2018-WG-5号地块1#、2#楼装修改造工程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129</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昆山鸿禧来装饰工程有限公司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王成钰</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2021-2022年度国优：昆山A-15地块项目办公大楼幕墙工程（越洋国际幕墙）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130</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昆山鸿禧来装饰工程有限公司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徐永刚</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2021-2022年度国优：张浦农贸市场改造项目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131</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江苏苏鑫装饰（集团）公司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李斌</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2019-2020年度国优：太湖新城软件园综合大楼幕墙工程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132</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江苏苏鑫装饰（集团）公司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周巨锋</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2019-2020年度国优：苏州港口大厦”幕墙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133</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江苏苏鑫装饰（集团）公司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金洪涛</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2019-2020年度国优：姑苏软件园启动区（一期）项目二标段（A1、C2E1、D1）外立面装饰工程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134</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江苏苏鑫装饰（集团）公司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姚以利</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2019年度省优：太平社区卫生服务中心幕墙工程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135</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常熟市金龙装饰有限责任公司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李伟</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2021年度省优：正大泰达物流华东运营中心项目陆域项目室内装修工程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136</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常熟市金龙装饰有限责任公司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王敏燕</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2021-2022年度国优：新建常清中学及世清教育培训项目——世清教育培训项目装修工程（标一）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137</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常熟市金龙装饰有限责任公司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吴政伟</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2021-2022年度国优：常熟市2017B-020号地块A座酒店装修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138</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常熟市金龙装饰有限责任公司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李国强</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2019-2020年度国优：新建常熟市元和中学工程(暂名）室内装饰工程（教学楼综合楼、食堂风雨操场、图文信息中心）工程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139</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常熟市金龙装饰有限责任公司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于光君</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2019年度省优：苏州康乃馨护理院室内装饰工程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140</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常熟市金龙装饰有限责任公司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张健</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2021-2022年度国优：常熟国际饭店会议室及部分公共区域室内装饰项目6#楼室内装饰工程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141</w:t>
            </w:r>
          </w:p>
        </w:tc>
        <w:tc>
          <w:tcPr>
            <w:tcW w:w="32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常熟市金龙装饰有限责任公司</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刘佩良</w:t>
            </w:r>
          </w:p>
        </w:tc>
        <w:tc>
          <w:tcPr>
            <w:tcW w:w="44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2019-2020年度国优：常熟市海虞幼儿园扩建工程——室内装饰工程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142</w:t>
            </w:r>
          </w:p>
        </w:tc>
        <w:tc>
          <w:tcPr>
            <w:tcW w:w="32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苏州承志装饰有限公司</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陈云峰</w:t>
            </w:r>
          </w:p>
        </w:tc>
        <w:tc>
          <w:tcPr>
            <w:tcW w:w="44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2019年度省优：江苏有线苏州传输中心项目幕墙工程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143</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苏州承志装饰有限公司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李霞</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2021-2022年度国优：苏州高新区滨河实验小学校、苏州高新区 滨河幼儿园项目内装及智能化工程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144</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苏州承志装饰有限公司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周兰兰</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2020-2021年度鲁班奖：东吴文化中心装饰工程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bookmarkStart w:id="0" w:name="_GoBack"/>
            <w:r>
              <w:rPr>
                <w:rFonts w:hint="eastAsia" w:ascii="宋体" w:hAnsi="宋体" w:eastAsia="宋体" w:cs="宋体"/>
                <w:i w:val="0"/>
                <w:iCs w:val="0"/>
                <w:color w:val="auto"/>
                <w:kern w:val="0"/>
                <w:sz w:val="20"/>
                <w:szCs w:val="20"/>
                <w:u w:val="none"/>
                <w:lang w:val="en-US" w:eastAsia="zh-CN" w:bidi="ar"/>
              </w:rPr>
              <w:t>145</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苏州承志装饰有限公司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朱伟</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2021-2022年度国优：枫津商业广场（月泊湾）装饰工程</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4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146</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苏州颐德装饰工程有限公司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凡军</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2019-2020年度国优：娄葑学校南校区项目（DK20130293地块）（1、2、3）精装修工程1#楼1-5层局部、2#楼1-9层、3#楼1-6层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147</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江苏鑫鑫源建设发展有限公司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宋广德</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2021-2022年度国优：320517110701地块教育培训中心用房项目装饰工程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0" w:hRule="atLeast"/>
        </w:trPr>
        <w:tc>
          <w:tcPr>
            <w:tcW w:w="61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148</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江苏鑫鑫源建设发展有限公司</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张旭</w:t>
            </w:r>
          </w:p>
        </w:tc>
        <w:tc>
          <w:tcPr>
            <w:tcW w:w="44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2021-2022年度国优：科教新城医疗养老服务中心装饰工程</w:t>
            </w:r>
          </w:p>
        </w:tc>
      </w:tr>
    </w:tbl>
    <w:p>
      <w:pPr>
        <w:rPr>
          <w:rFonts w:hint="eastAsia"/>
        </w:rPr>
      </w:pPr>
    </w:p>
    <w:p>
      <w:pPr>
        <w:rPr>
          <w:rFonts w:hint="eastAsia"/>
        </w:rPr>
      </w:pPr>
    </w:p>
    <w:sectPr>
      <w:pgSz w:w="11906" w:h="16838"/>
      <w:pgMar w:top="1928" w:right="1361" w:bottom="1814" w:left="136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YzMyYTQwYjZiOTU5MGM4MGVlMGM0NGMwNTFmZjgifQ=="/>
  </w:docVars>
  <w:rsids>
    <w:rsidRoot w:val="00000000"/>
    <w:rsid w:val="0C4663BE"/>
    <w:rsid w:val="1222332D"/>
    <w:rsid w:val="1B0D6EF9"/>
    <w:rsid w:val="25867FD4"/>
    <w:rsid w:val="36CD229E"/>
    <w:rsid w:val="372A62DE"/>
    <w:rsid w:val="39EA1104"/>
    <w:rsid w:val="42210AE2"/>
    <w:rsid w:val="48872751"/>
    <w:rsid w:val="4E3B5D7D"/>
    <w:rsid w:val="5B7976B8"/>
    <w:rsid w:val="60393BDD"/>
    <w:rsid w:val="6F011A46"/>
    <w:rsid w:val="6F1659E3"/>
    <w:rsid w:val="759A4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71"/>
    <w:basedOn w:val="3"/>
    <w:qFormat/>
    <w:uiPriority w:val="0"/>
    <w:rPr>
      <w:rFonts w:hint="eastAsia" w:ascii="宋体" w:hAnsi="宋体" w:eastAsia="宋体" w:cs="宋体"/>
      <w:color w:val="000000"/>
      <w:sz w:val="18"/>
      <w:szCs w:val="18"/>
      <w:u w:val="none"/>
    </w:rPr>
  </w:style>
  <w:style w:type="character" w:customStyle="1" w:styleId="5">
    <w:name w:val="font61"/>
    <w:basedOn w:val="3"/>
    <w:qFormat/>
    <w:uiPriority w:val="0"/>
    <w:rPr>
      <w:rFonts w:hint="eastAsia" w:ascii="宋体" w:hAnsi="宋体" w:eastAsia="宋体" w:cs="宋体"/>
      <w:color w:val="000000"/>
      <w:sz w:val="18"/>
      <w:szCs w:val="18"/>
      <w:u w:val="none"/>
    </w:rPr>
  </w:style>
  <w:style w:type="character" w:customStyle="1" w:styleId="6">
    <w:name w:val="font91"/>
    <w:basedOn w:val="3"/>
    <w:qFormat/>
    <w:uiPriority w:val="0"/>
    <w:rPr>
      <w:rFonts w:hint="eastAsia" w:ascii="宋体" w:hAnsi="宋体" w:eastAsia="宋体" w:cs="宋体"/>
      <w:color w:val="000000"/>
      <w:sz w:val="20"/>
      <w:szCs w:val="20"/>
      <w:u w:val="none"/>
    </w:rPr>
  </w:style>
  <w:style w:type="character" w:customStyle="1" w:styleId="7">
    <w:name w:val="font81"/>
    <w:basedOn w:val="3"/>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6770</Words>
  <Characters>8372</Characters>
  <Lines>0</Lines>
  <Paragraphs>0</Paragraphs>
  <TotalTime>24</TotalTime>
  <ScaleCrop>false</ScaleCrop>
  <LinksUpToDate>false</LinksUpToDate>
  <CharactersWithSpaces>8404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2022-05-17T01:47:00Z</dcterms:created>
  <dc:creator>Administrator</dc:creator>
  <cp:lastModifiedBy>Administrator</cp:lastModifiedBy>
  <dcterms:modified xsi:type="dcterms:W3CDTF">2022-05-17T03:41:07Z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DB5B525F56D64DC6A9C3DAF62BD5CB6D</vt:lpwstr>
  </property>
</Properties>
</file>