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714"/>
        <w:gridCol w:w="1209"/>
        <w:gridCol w:w="5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苏州市2019年度建筑装饰工程优秀建造师(项目经理)获奖名单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  奖  工  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金波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2019-2020年度国优：合肥栢景朗廷酒店项目客房区精装修工程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钱红飞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2019-2020年度国优：马儿岛艺术文化主题度假酒店2#楼装饰工程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吴兴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2019-2020年度国优：徐州苏宁广场商业装饰工程一标段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付启周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2019-2020年度国优：白鹭湖山庄改造及相关配套项目施工项目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韦战乐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2019-2020年度国优：青岛奥帆中心提升改造工程-陆域停船区改造工程（奥帆文化中心）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季晶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2019-2020年度国优：西安迈科商业中心酒店公区室内精装修工程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2019-2020年度国优：（上海）申长路988 弄虹桥万科中心5 号楼1层、2层精装修及机电总承包工程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黄兴福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2019-2020年度国优：西安万丽酒店室内装饰工程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李天城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2019-2020年度国优：镇江苏宁凯悦酒店客房区域Ⅱ标段装饰工程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张宝来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2019-2020年度国优：无锡新区新瑞医院（上海交通大学医学院附属瑞金医院无锡分院一期）项目装饰工程一标段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滕忠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2019-2020年度国优：马儿岛艺术文化主题度假酒店1#楼装饰工程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戴矿峰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2019-2020年度国优：上海北外滩苏宁广场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魏晓东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2019-2020年度国优：外滩国际金融服务中心（南区商业）精装修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2019-2020年度国优：（深圳）华为电气生产园B1办公楼精装修分包工程（4层及以上）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荣明青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2019-2020年度国优：泰康之家蜀园项目一期4号楼B区精装修工程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郭伟福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2019-2020年度国优：昆山西部服务中心室内装饰B标2#楼及地下室核心筒工程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王颖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2019-2020年度国优：孔府西苑二期酒店（一至六区）精装修工程第一标段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李红波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2018-2019年度国优鲁班奖：利丰国际大厦工程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梁鹏辉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2019-2020年度国优：天津鲁能绿荫里项目住宅装饰装修工程（三标段）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常扣宏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2019-2020年度国优：交通银行金融服务中心（扬州）一期项目装修工程（包件二）专业分包合同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方大干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2019-2020年度国优：湘西经济开发区金融中心酒店装饰装修工程项目设计、采购、施工总承包（EPC）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李颖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2019-2020年度国优：苏地2007-B-10号（1）地块二期7#酒店装修工程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姜新国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2019-2020年度国优：天汉文化公园C区生态园林艺术酒店装饰项目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郭名鹏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2019-2020年度国优：苏地2007-B-10号（1）地块项目二期7#商业装修工程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刘凯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2017-2018年度国优：乌镇互联网国际会展中心一期工程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邰于宝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2019-2020年度国优：建设体外诊断试剂生产项目幕墙工程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陆菁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2019-2020年度国优：徐州铜山农村商业银行股份有限公司办公楼建筑装修改造工程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茌亚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2019年度省优：设计研发中心建设项目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姜明亮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2019-2020年国优：泰州市中医院整体搬迁工程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陈海松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2019年度省优：华兴源创电子科技项目（DK201140094地块）车间、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门卫工程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陈锋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2019年度省优：苏州市第五人民医院迁址新建项目内装工程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李群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2018年度省科技创新成果奖：骨架隔墙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周慧春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2018年度省科技创新成果奖：一种踢脚结构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胡家军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2019年市优：成大实验小学校项目附属配套及改造工程；2019年市优：苏州高新区实验初级中学附属实验小学（文昌小学）项目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张萌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2019年市优：太湖新城吴江开平路以北水秀街以西地块商住用房项目（19#楼、33#楼及地下车库）；2019年市优：苏地2011-B-55号A地块项目-幕墙工程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2019-2020年度国优：中信银行大厦内装修工程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贺雪松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2019-2020年度国优：“苏地2013-G-26地块”姑苏软件园项目启动区（一期）室内装饰工程-五标段（A1、D1第10-11层）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2018年市优：苏地2013-G-18号地块（地块四）商业公共区域精装修工程；2019年市优：DK20150026地块6#、7#、9#住宅装修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孙青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2019-2020年度国优：吴江汾湖芦莘大道东南京路南商服项目（知音温德姆酒店）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马伟峰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2019-2020年度国优：东台黄海森林公园一级驿站B区装饰工程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刘玉刚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2019-2020年度国优：东台黄海森林公园一级驿站B区装饰工程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陆争艳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2018年度省优：苏地2011-G-32号地块（苏州城市生活广场）内装饰工程（不含四大中心部分）-商业部分装饰工程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2019年全国科技创新成果奖：室内精装公寓隐藏式移动隔断装配技术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赵春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2019年全国科技创新成果奖：凹凸造型艺术墙面云石灯光片嵌入技术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顾海宁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2019年全国科技创新成果奖：轻质吊顶暗藏式全天候活性炭吸附系统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卞朱彬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2019年全国科技创新成果奖：室内分体式低温热水地板采暖降噪技术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2019年度省科技创新成果奖：大跨度双曲面吊顶无缝组装控制技术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顾晓峰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2019-2020年度国优：整车仓储物流幕墙工程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乔建国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2017-2018年度国优：运河风光带一期装饰工程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吴旭军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2017-2018年度国优：苏州吴中凤凰广场项目幕墙工程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张学红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2017-2018年度国优：苏州市轨道交通4号线及支线工程车站机电安装及装修施工项目（SRT4-12-4标）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王秀中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2017年市优：新厂铭德办公楼内装工程；2018年市优：苏州市南环中学整体改扩建项目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范铭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2017-2018年度国优：金融港商务中心（DK20100274地块）（东楼1#）SOHO办公及裙房精装修工程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季成华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2019-2020年度国优：新建科教用房项目-苏州美加蒙特梭利投资有限公司（苏州市吴江区维爵幼儿园）装修工程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孙宏文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2017-2018年度国优：润南商业广场内部改造1#酒店装饰（新黄埭大酒店装修工程）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魏孟康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2017-2018年度国优：天著湖韵花园二区一期精装修一标段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周娟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2018年度省优：建教学用房项目二期2#、3#楼室内装饰工程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2017年度省优：江苏省黄埭中学改扩建工程项目内装工程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王烨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2017-2018年度国优：建教学用房项目1#装饰工程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2017-2018年度国优：苏州市轨道交通4#线及支线工程车站机电安装及装修施工项目（SRT4-12-6标）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2019-2020年度国优:苏地2013-G-26号地块（姑苏软件园）启动区项目一标段外立面装饰工程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倪晓华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2017年度省优:狮山广场一期内装饰工程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王二曼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2018年度省优:苏州高新区人民医院二期扩建项目室内装饰工程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2017—2018年度国优:苏州市公共交通管理中心项目幕墙工程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苏州工业园区国发国际建筑装饰工程有限公司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武新文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2017-2018年度国优：苏州国际财富广场室内装饰工程一标段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计苓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2019年度国优：阳澄湖码头游客集散中心内装工程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郑建忠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2018年度国优：张家港保税区滨江大厦工程二标段精装修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曹意平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2018年度省优：诚品书店公寓式办公楼5F-26F装修工程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2019年度国优：苏地2011-B-55号A地块（假日酒店）内装工程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顾正浩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2017年度国优：盛泽科技中心幕墙工程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郭兰翎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2019年市优：新建漕湖幼儿园项目装饰工程； 2018年市优：昆山阳澄湖中小学小学教学楼、行政楼、小学科技楼、小学食堂、艺体楼“工程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谈伟丰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2018年度省优：苏州中心广场项目H地块精装修工程（一标段）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王雷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2017-2018年度国优：“苏地2012-G-11号”1-5地块开发项目内装饰工程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徐剑锋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2017-2018年度国优：苏州汇融广场Holiday Inn酒店及办公楼室内装修工程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张强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2019-2020年度国优：武汉大学武珞科技园-采莲大厦中心改造工程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2017-2018年度国优：DK20140109地块（胜浦镇卫生院）（门卫，胜浦医院）装修工程【地上1~7层（除3层ICU和洁净区），地下室局部（楼梯、电梯、太平间，中心吸引）】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苏州市建筑装饰股份有限公司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彭家友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2017年度省优：狮山广场一期地下室装饰工程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2017-2018年度国优：越溪第二小学及附属幼儿园内装工程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王微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2017-2018年度国优：高新区文体中心内装工程（文化馆）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吴建良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2017-2018年度国优：横泾街道中心小学、幼儿园综合楼迁建室内装饰及运动场工程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吴社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2017-2018年度国优：阳澄湖度假区卫生院及辅房装饰工程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陈聪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2017-2018年度国优：苏州阳澄湖数字文化创意产业园“专项服务特色产业基地”项目幕墙工程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嵇建胜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2019-2020年度国优：苏州苏高新科技产业研发大楼幕墙工程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朱英娜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2019-2020年度国优：苏州科技城第三实验幼儿园工程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2017年度省优：青山度假山庄二期工程1#楼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黄剑峰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2017年度省优：苏州市职业大学新建科技档案中心项目-装饰工程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崔小华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2018年度省优：苏州市广济医院迁址新建项目工程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陈云峰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2019年度省优：江苏有线苏州传输中心项目幕墙工程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胡茂权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2018年度省优：苏州工业园区公共卫生中心项目幕墙工程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李芳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2018年度省优：苏州工业园区公共卫生中心精装修工程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李霞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2019-2020年度国优：高铁新城商务酒店项目内装工程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徐明康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2017年度省优：苏州工业园久龄公寓精装修工程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周刚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2017-2018年国优：高新区文体中心室内装饰工程（全民健身中心、体育馆）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周兰兰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2017-2018年国优：东吴文化中心装饰工程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中亿丰集团股份有限公司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2018-2019年度国优：苏州市轨道交通四号线及支线工程车站机电安装及装修项目（SRT4-12-9标）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中亿丰集团股份有限公司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施育新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2018-2019年度国优：中广核苏州科技大厦内装工程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苏州水木清华设计营造有限公司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马铁强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2019-2020年度国优：日照海洋科普馆展陈及布展工程施工项目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苏州水木清华设计营造有限公司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强建伟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2018年度省科技创新成果奖：360度虚实交互展示柜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苏州合展设计营造股份有限公司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叶希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2018年度省优：园区设计院办公大楼工程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苏州威利士建筑装饰工程有限公司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王建晴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2019年度省优：江苏省苏州第十中学校金阊新城校区内装工程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2017-2018年度国优：陆慕实验小学装饰工程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苏州虎皇建设发展有限公司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李鸣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2019-2020年度国优：相城区市民服务中心二期室内装饰工程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苏州市华顺装饰有限公司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陆丽萍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2017年市优：研发技术中心改造工程项目；2019年市优：昆山金融街一期F楼室内装饰工程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苏州华迪医疗科技有限公司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2018-2019年鲁班奖；青岛大学附属医院东区综合病房楼及门诊实训综合楼工程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金洪涛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2017年度省优：狮山亠场一期内装工程幕工程（一段：2号楼，二标段）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顾志刚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2018年度省优：苏州相城区综合发展项目G3-2地块T1、T2楼幕墙工程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柴斌斌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2017年度省优：苏州科技城医院及公共卫生中心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周巨锋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2019-2020年度国优：苏州港口大厦幕墙工程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苏州市鑫泰建筑装璜有限公司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吴小卫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2018年度省优：尹山湖苏地2010-B-9地块幕墙工程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苏州基业生态园林股份有限公司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龚晓康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2018年度省优：平望莺脰湖生态公园景观绿化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苏州基业生态园林股份有限公司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季静怡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2019年度省优：有轨电车1号线延伸线景观绿化七标段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苏州基业生态园林股份有限公司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张亚玲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2017年市优：中环快速路景观绿化工程；2018年市优：苏州环太湖公路景观绿化工程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刘连惠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2017-2018年度国优：靖江市人民医院病房楼扩建外装工程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杨志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2019-2020年度国优：宿迁中央国际购物广场商业楼幕墙、综合楼幕墙、商铺门项目施工工程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吴健宇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2017-2018年度国优：常熟市中医院扩建装饰工程（母子保健楼和综合教学楼）（标二)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夏学民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2019-2020年度国优：北京大学分子工程苏南研究院装修工程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邵雨晨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2019年全国科技创新成果奖：室内墙地砖黏贴勾缝施工工艺创新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钱革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2019年全国科技创新成果奖：不同地面材料衔接处理的工艺创新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 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2017-2018年度国优：研发中心室内装饰工程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李玉娟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2019-2020年度国优：新建研发中心、门卫-专家楼装饰工程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2017-2018年度国优：建材市场精品馆（六期）室内装饰工程和徐圩新区人才公寓一期项目室内装修装饰工程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周伟宏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2017-2018年度国优：苏州科技城科技服务区一区项目-B区内装工程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李国强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2019-2020年度国优：常熟市滨江实验小学综合楼室内装饰工程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王敏燕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2019-2020年度国优：兴隆中学改扩建装饰工程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于光君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2019年度省优：苏州康乃馨护理院室内装饰工程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2017-2018年度国优：中国移动苏州研发中心项目一期一阶段室内装饰工程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钱红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2018年市优：常熟市2012A-013地块江南大厦工程；2017年币优：桑田岛生物产业园一期地块7-10#厂房门窗幕墙工程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苏州华瑞建筑装饰工程有限公司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周爱兵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2019-2020年度国优：金土木大厦一至层室内装修工程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苏州华瑞建筑装饰工程有限公司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强捷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2019-2020年度国优：黄墅江幼儿园室内装饰工程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苏州华瑞建筑装饰工程有限公司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祁慧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2017-2018年度国优：常熟国际饭店A楼7、8、12层及大堂改造装饰工程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苏州华瑞建筑装饰工程有限公司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王勤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2017-2018年度国优：唐市中学迁扩建室内装饰工程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江苏华亭建筑装饰工程有限公司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袁春花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2019-2020年度国优:滨江海外大厦公寓式酒店底层门厅及四至二十九层室内装饰工程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江苏华亭建筑装饰工程有限公司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刘海霞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2017-2018年度国优：常熟市2012A-013地块“江南大厦”室内装饰工程（5F、23F、24及1F~24F公共部分）工程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袁正龙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2017-2018年度国优：康盛周庄旅游度假综合体项目一期酒店室内装饰工程一标段（1#）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殷伟荣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2017-2018年度国优：昆山市档案馆新馆工程外立面幕墙装饰工程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薛庆华 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2017-2018年度国优：康复医院门诊病房综合楼室内装饰工程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陈鹏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2017-2018年度国优：兴业银行南通分行兴业大厦办公大楼室内装修工程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丁苏红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2019-2020年度国优：萧林小学1-4#教学楼，行政办公楼，2、3#连廊，阶梯教室，风雨操场，食堂装修工程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方家祥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2019-2020年度国优：昆山市产品质量监督检验所-实验室装修改造工程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冯辉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2019-2020年度国优：泰州市人民医院新区医院建设项目（一期）内装饰工程二标段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朱爱林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2019-2020年度国优：昆山市财富广场商业部分公共区域装饰工程（-1F-4F）工程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杨理东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2019-2020年度国优：“汇设计”昆山创意设计公共服务平台地下一层~三层内装饰工程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刘松根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2019-2020年度国优：西部服务中心室内装饰C标3#楼、4#楼及地下室核心筒工程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滕学军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2017-2018年度国优：昆山高新区创业服务中心C楼外墙工程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顾亚军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2017-2018年度国优：昆山财富广场内装饰工程1标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马德杰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2017-2018年度国优：昆山高新区创业服务中心C楼室内装饰工程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李荣楼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2017-2018年度国优：昆山高新区民营总部大楼室内装饰工程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王冻明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2017-2018年度国优：昆山阳澄湖小学（昆山市实验小学西校区、昆山市第二中小学西校区）外墙装饰工程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昆山市华强装饰工程有限公司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陈焕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2017年度省科技创新成果奖：穹顶施工质量控制应用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刘和福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2019-2020年度国优:珑庭四期办公楼D主楼及办公楼C幕墙工程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冯仰习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2019-2020年度国优:张家港市看守所办公楼、业务用房、拘留所办公楼、卫生所、监区厨房装饰及安装工程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裴鸽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2019-2020年度国优:苏州资产管理有限公司办公室装修工程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昆山鸿禧来装饰工程有限公司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王洁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2017年市优：索夫特研发培训基地—会议中心3#、高级研发中心4#、研发办公室5、6#幕墙工；2019年市优：三水萧林44、45、46、47、49#楼石材幕墙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至和中皓建设集团有限公司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牛波涛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2018年度省优：印象花园36-42#楼及1#物业用房外立面石材工程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苏州颐德装饰工程有限公司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凡军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2019-2020年度国优：太仓生物医药产业园配套商务酒店装饰工程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苏州颐德装饰工程有限公司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丛素明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2018-2019年度国优：金融大厦装修工程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江苏森美建设发展有限公司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栾巍巍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2017-2018年度国优：艳阳度假·太仓综合服务中心室内装饰工程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钦佩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2019-2020年度国优：酒店室内装修项目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李渝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2017-2018年度国优：思齐路以西地块商服楼工程室内装修工程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闫成华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2019-2020年度国优：苏地2013-G-26地块姑苏软件园项目启动区（一期）室内装饰工程一标段-一标段（C2E1，D1，第2.3层）室内装饰施工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朱晓明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2017-2018年度国优：昆山市福利院分院室内装饰工程二标（失智楼、后勤保障楼）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吴江市点睛建筑装饰有限公司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祝超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2017年度省科技创新成果奖：消防箱石材暗门开启角度施工工艺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江苏创佳装饰设计工程有限公司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任俊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2019-2020年度国优:港城康复医院室内装饰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江苏创佳装饰设计工程有限公司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倪星星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2019-2020年度国优:中交（青岛）城镇化建设项目8#（H)地块住宅楼及商业配套三期工程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江苏豪斯建设工程有限公司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施卫平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2017-2018年度国优：张家港市锦丰商务中心内装饰工程</w:t>
            </w:r>
          </w:p>
        </w:tc>
      </w:tr>
    </w:tbl>
    <w:p>
      <w:pPr>
        <w:ind w:left="2240" w:hanging="2240" w:hangingChars="800"/>
        <w:rPr>
          <w:rFonts w:ascii="宋体"/>
          <w:kern w:val="0"/>
          <w:sz w:val="28"/>
          <w:szCs w:val="28"/>
          <w:shd w:val="clear" w:color="auto" w:fill="FFFFFF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BE"/>
    <w:rsid w:val="0004299B"/>
    <w:rsid w:val="000A2A55"/>
    <w:rsid w:val="000A5814"/>
    <w:rsid w:val="000B69AA"/>
    <w:rsid w:val="000D20BE"/>
    <w:rsid w:val="000E3B0D"/>
    <w:rsid w:val="0011328B"/>
    <w:rsid w:val="001743A6"/>
    <w:rsid w:val="003622C9"/>
    <w:rsid w:val="00362471"/>
    <w:rsid w:val="003E686E"/>
    <w:rsid w:val="00632A24"/>
    <w:rsid w:val="00637108"/>
    <w:rsid w:val="00662FE4"/>
    <w:rsid w:val="007A692D"/>
    <w:rsid w:val="00817F18"/>
    <w:rsid w:val="008D181B"/>
    <w:rsid w:val="00946ADD"/>
    <w:rsid w:val="00970AA7"/>
    <w:rsid w:val="00981CF9"/>
    <w:rsid w:val="009B03C1"/>
    <w:rsid w:val="009B09FE"/>
    <w:rsid w:val="00A32C66"/>
    <w:rsid w:val="00A3411D"/>
    <w:rsid w:val="00AA0694"/>
    <w:rsid w:val="00AF0AD5"/>
    <w:rsid w:val="00B964B6"/>
    <w:rsid w:val="00BD5EE6"/>
    <w:rsid w:val="00C32CB9"/>
    <w:rsid w:val="00CA78B7"/>
    <w:rsid w:val="00CF3952"/>
    <w:rsid w:val="00D15C35"/>
    <w:rsid w:val="00E53698"/>
    <w:rsid w:val="00ED34BF"/>
    <w:rsid w:val="00F13929"/>
    <w:rsid w:val="00F315D8"/>
    <w:rsid w:val="00F9698F"/>
    <w:rsid w:val="00FB07E2"/>
    <w:rsid w:val="00FE3B44"/>
    <w:rsid w:val="42010CB6"/>
    <w:rsid w:val="767D5FB7"/>
    <w:rsid w:val="7C8E7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48433-EABB-4221-93B0-C2D8E2789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1520</Words>
  <Characters>8669</Characters>
  <Lines>72</Lines>
  <Paragraphs>20</Paragraphs>
  <TotalTime>18</TotalTime>
  <ScaleCrop>false</ScaleCrop>
  <LinksUpToDate>false</LinksUpToDate>
  <CharactersWithSpaces>10169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2020-05-21T02:14:00Z</dcterms:created>
  <dc:creator>MC SYSTEM</dc:creator>
  <cp:lastModifiedBy>A、Boulder铂德电子烟-孔明</cp:lastModifiedBy>
  <cp:lastPrinted>2017-03-24T05:10:00Z</cp:lastPrinted>
  <dcterms:modified xsi:type="dcterms:W3CDTF">2020-05-21T13:28:46Z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