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拟授予2019年苏州市“姑苏杯”（装饰等类)优质工程奖名单</w:t>
      </w:r>
    </w:p>
    <w:bookmarkEnd w:id="0"/>
    <w:p>
      <w:pPr>
        <w:rPr>
          <w:rFonts w:ascii="宋体" w:hAnsi="宋体" w:eastAsia="宋体" w:cs="宋体"/>
          <w:b/>
          <w:color w:val="000000"/>
          <w:kern w:val="0"/>
          <w:sz w:val="32"/>
          <w:szCs w:val="32"/>
        </w:rPr>
      </w:pPr>
    </w:p>
    <w:tbl>
      <w:tblPr>
        <w:tblStyle w:val="5"/>
        <w:tblW w:w="16447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"/>
        <w:gridCol w:w="2270"/>
        <w:gridCol w:w="8"/>
        <w:gridCol w:w="1834"/>
        <w:gridCol w:w="840"/>
        <w:gridCol w:w="10"/>
        <w:gridCol w:w="1685"/>
        <w:gridCol w:w="15"/>
        <w:gridCol w:w="851"/>
        <w:gridCol w:w="19"/>
        <w:gridCol w:w="1398"/>
        <w:gridCol w:w="27"/>
        <w:gridCol w:w="829"/>
        <w:gridCol w:w="851"/>
        <w:gridCol w:w="851"/>
        <w:gridCol w:w="851"/>
        <w:gridCol w:w="851"/>
        <w:gridCol w:w="851"/>
        <w:gridCol w:w="851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2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承建企业</w:t>
            </w:r>
          </w:p>
        </w:tc>
        <w:tc>
          <w:tcPr>
            <w:tcW w:w="8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  经理</w:t>
            </w:r>
          </w:p>
        </w:tc>
        <w:tc>
          <w:tcPr>
            <w:tcW w:w="1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312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建设  单位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施工单位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监理  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一、公共装饰工程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平江新城平泷路（广济路-人民路）地下空间内装工程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潘连军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苏州城投项目投资管理有限公司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沈志扬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潘连军 袁  静  刘  栋 程  森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苏地2007-B-10号（1）地块二期7#装饰工程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苏州金螳螂建筑装饰股份有限公司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颖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磊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颖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汪志红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中信银行大厦内装修工程</w:t>
            </w:r>
          </w:p>
        </w:tc>
        <w:tc>
          <w:tcPr>
            <w:tcW w:w="18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冯  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王学军 赵  春</w:t>
            </w:r>
          </w:p>
        </w:tc>
        <w:tc>
          <w:tcPr>
            <w:tcW w:w="8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俞  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中广核苏州科技大厦内装工程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中亿丰建设集团股份有限公司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施育新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陈庆国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施育新 徐训柏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翁留琪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新建研发中心、门卫-专家楼装饰工程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李玉娟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苏州天狮建设监理有限公司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龚祥保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潘惠东 邱保明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苏州康乃馨护理院室内装饰工程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于光君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徐国兴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于光君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“汇设计”昆山创意设计公共服务平台地下一层~三层内装饰工程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杨理东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昆山东南建设监理有限公司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  锦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杨理东 江  刚  李东鑫 樊  成  李选民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周凤花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高铁新城商务酒店项目内装工程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苏州承志装饰有限公司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霞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苏州天狮建设监理有限公司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张津铭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奎 汪  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李常波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江苏省苏州第十中学校金阊新城校区内装工程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苏州威利士建筑装饰工程有限公司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夏庆江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厂房项目（办公装修工程）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昆山市同德建筑装饰有限公司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张国光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王丹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张国光 刘  剑  杨红涛 刘建华  辛  晨 陆昌鹏  邱恒松 张叶萍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周春龙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水街苏地2012-G-135号地块公共区域内部装饰工程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  国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苏州和信建设咨询有限公司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崔健宁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  国 田为祝  方蔚慈 徐  彬  沈  琦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伟  马振威  李  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月亮湾3号247地块C01#、C02#、C03#套内及公共区域精装修工程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健 成德余  毛海涛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蔡炳荣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碧波小学南校区及城南幼儿园新建装饰及智能化工程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苏州工业园区国发国际建筑装饰工程有限公司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武新文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苏州天狮建设监理有限公司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武新文 孔伟良  叶  帆 陈继萍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苏州高新康复医院装饰装修工程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苏州联信工程管理咨询有限公司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波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李德宏 沈  瑜  蔡天卯 王  正  孙  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王春荣  艾延河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苏州市第五人民医院迁址新建项目内装工程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杨立民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黄立仁 管勇美  米荣明 吴  盼  禚昌永 屠  亮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倪建红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常熟汽车创新大厦装修改造工程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江苏永通市政园林建设有限公司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孙召峰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常熟市诚建工程监理有限公司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金义龙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孙召峰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周晓寅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常熟市滨江实验小学（暂命名）综合楼室内装饰工程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徐施洪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李国强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叶维东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兵希小学教学楼、综合楼及配电房、食堂艺体楼、门卫内装饰工程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昆山市华特装饰工程有限公司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宋兴柱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昆山市大恒工程管理咨询有限公司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宋兴柱 金康乐  叶蓓蓓 叶楚楚  周桂华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童利平  生军宏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酒店室内装修项目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钦  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虞建良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  斌 苗  亮  霍世超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胡同春  徐其岭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中新科技城夷浜路北、展业路东出让地块（44#-47#楼）1-13层装修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支慧芬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苏州建筑工程监理有限公司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王继雨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支慧芬 凌永芳  朱明鑫 柳国红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徐卫东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阳澄湖码头游客集散中心内装工程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  苓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苏州建园建设工程顾问有限责任公司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  苓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付文忠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新建科教用房项目-苏州美加蒙特梭利投资有限公司（苏州市吴江区维爵幼儿园）装修工程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季成华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吴江建发建设监理有限公司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邬云飞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季成华 刘志强  朱明鑫 张崇明  徐根土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宗立明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武汉大学武珞科技园——采莲大厦装修改造工程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强 尤锦峰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倪建华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常熟白马酒店室内装饰工程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苏州卓越建筑装饰工程有限公司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姚春韶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  珺 瞿 焱  顾家栋 钱  俊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北京大学分子工程苏南研究院装修工程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常熟市新苑地建筑装饰工程有限公司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夏学民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王坚江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兰德莱茵大酒店装饰工程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苏州新天祥建设发展有限公司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苏州正林工程项目管理有限公司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霍翔雁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宋庆丰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昆山市财富广场商业区域公共部分室内装饰工程（-1F~4F）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朱爱林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李宏伟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朱爱林 汪利华  汤  磊 赵月秋  邵智宇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王培柱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娄城大厦-娄城大厦二次装修(12-14F、17-20F)室内装修工程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苏州颐徳装饰工程有限公司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  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太仓市正信项目管理有限公司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王正尧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钱玉亮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孙燕飞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凡  军 黄  浩  钟  雷 朱海燕  周平平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徐伟革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王玉成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李丹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活力商业广场A栋（一期）项目1-2层、15-22层内装工程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朱英娜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朱英娜 陆文龙  严晓峰 徐张伟  刘  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周建平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开发区人民医院内装饰一标段工程（A#E#F#G#楼）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苏州国贸嘉和建筑工程有限公司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张益明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江苏森鑫项目管理有限公司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沈建民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张学红 张  峰  吴  婷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开发区人民医院内装饰二标段工程（B#C#D#楼及连廊）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吴江市点睛建筑装饰有限公司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胡美鉴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江苏森鑫项目管理有限公司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沈建民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胡美鉴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苏州科技城医院门诊医技病房楼负二层、三层、四层（口腔中心、康复中心、放疗科）内装改造工程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渝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苏州城市建设项目有限公司</w:t>
            </w:r>
          </w:p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张俊伟 陈派富  王兴勇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缪玉国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DK20150026地块项目6#、7#、9#住宅装修工程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陆争艳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苏南旭辉铂悦犀湖项目（DK20150026地块）一期一层、负一层大堂、9#公区、9#室内、门卫房、垃圾房精装修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徐春健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陆争艳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刘书海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高铁新城体育馆项目内装和外装工程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杨子仲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苏州市科正工程管理咨询有限公司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童磊忠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杨子仲 钱玉民  丁  晨 严晓峰  王  旭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新建漕湖幼儿园项目装饰工程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郭兰翎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苏州建龙工程建设咨询有限公司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金伟锋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郭兰翎 沈振东  王彦钧 马树平  陆晓军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鹿  永  沈  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尹东小学内装饰工程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姜宗坚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南京旭光建设监理有限公司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马兆杰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姜宗坚 张茹斌  顾晓晨 汪洪娇  许  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张长柏  陈桂如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尹山湖东侧幼儿园、塘南幼儿园内装饰工程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苏州金鼎建筑装饰工程有限公司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谈伟丰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苏州建设监理有限公司、江苏赛华建设监理有限公司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马兆杰  赵  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谈伟丰 陆梅芳  刘加响 俞景元  孟  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 超  柏锦根  单  康  戴经源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城南文体中心装饰工程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石志强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  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石志强 张红军  马其华 汤雪惠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钱建明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苏州华南机械科技有限公司办公楼装饰工程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江苏华顶建设工程股份有限公司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  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吴江建发建设监理有限公司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史阿留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  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王淑华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苏南旭辉壹号院项目二期洋房公区及批量精装修工程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徐金科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梁有为 王  辉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蒋文良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狮山广场一期2#楼内装修工程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顾旻澄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苏州联信工程管理咨询有限公司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徐建伟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顾旻澄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  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裕沁庭西区高层（苏地2010-B-66号地块）W6楼户内毛坯装修及公共部位精装修工程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陈沈焱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  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陈沈焱 邱  烨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苏地2013-G-26号地块姑苏软件园项目启动区（一期）室内装饰工程-四标段（B1C1商业、下沉式广场商业，D1第8、9层，D1楼其它楼层）室内装饰施工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吴建良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吴建良 林  峰  蒋建伟 王  旭  倪海建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苏地2013-G-26号地块姑苏软件园项目启动区（一期）室内装饰工程-三标段（B2，连廊，D1第6、7层样板间）室内装饰施工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苏州市名人建筑装饰工程有限公司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 王  平  汤雪惠 朱明鑫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  王玉明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香山敬老院一期装饰工程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苏州基业生态园林股份有限公司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龚晓康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  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龚晓康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陶士江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相城区市民服务中心二期室内装饰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鸣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中诚工程建设管理（苏州）股份有限公司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曹春才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邬路盈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苏州口腔医院平江院区室内装饰改造及加固工程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苏州威利士建筑装饰工程有限公司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何利利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孟繁荣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何利利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黄旭建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农发大楼3-9楼装修工程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江苏恒龙装饰工程有限公司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龚学兵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胡赟斐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龚学兵 花会敏  蔡文静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茅桂华  薛益峰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常熟市2013B-009地块商服用房装饰工程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常熟市金龙装饰有限责任公司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蒋思余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丁晶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蒋思余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朱黎明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杨树路幼儿园装饰工程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江苏恒钻建筑装饰有限公司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潘书华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  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潘书华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鲁宝辉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樾河小学行政楼（A）、教学楼（B/C/D/E/F）楼装饰工程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苏州全向建筑装饰有限公司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赵夕波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昆山市中建项目管理有限公司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  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赵夕波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崔业康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星海休闲娱乐中心苏州摩丽茂水疗有限公司项目改造工程（装修、消防、机电安装）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苏州苏明装饰股份有限公司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陈丛玺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中诚工程建设管理（苏州）股份有限公司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周力光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陈丛玺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张真利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东兴路幼儿园项目（DK20150164地块）幼儿园装饰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苏州三元四度建设工程有限公司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夏碧云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唐俊诚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夏碧云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吉贻友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苏州国际科技园七期纳米技术孵化基地G组团等室内装修工程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南京国豪装饰安装工程股份有限公司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刘爱冈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苏州工业园区智宏工程管理咨询有限公司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钱  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刘爱冈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宋建伟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元和大厦室内外改造及智能化工程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  峰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章  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  峰 顾秀丽  刘  佳 谈永盛  成文极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栗生志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“苏地2013-G-26地块”姑苏软件园项目启动区（一期）室内装饰工程-五标段（A1、D1第10、11层）室内装饰施工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苏州美瑞德建筑装饰有限公司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贺雪松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贺雪松 卞朱彬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相城区市民服务中心装饰改造工程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苏州虎皇建设发展有限公司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王中琴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  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王中琴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曹新庆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陆杨中心小学校-1-3#教学楼，行政楼、4-5#教学楼，食堂，风雨操场(室内装饰工程)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南京稼禾建设工程有限公司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  静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江苏鼎信利达建设管理有限公司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蔚宇兵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蔡  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金尚儒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1#呼叫中心3-8层室内装饰工程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昆山华霆装饰有限公司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邹建荣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邹建荣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刘永纯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花桥文体中心室内装饰工程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江苏金都建工集团有限公司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王江涛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昆山鑫正项目管理有限公司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王江涛 张浩林  罗卫卫 袁红军  孙  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陈开雷   周  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苏州资产管理有限公司办公室装修工程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  鸽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苏州金众工程投资管理咨询有限公司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  建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裴  鸽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办公用房装修工程（国泰金融广场B幢6-12、15层）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深圳远鹏装饰集团有限公司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  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陆兆俊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  见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廉  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苏地2013-G-26地块姑苏软件园项目启动区（一期）室内装饰工程一标段-一标段（C2E1，D1，第2.3层）室内装饰施工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闫成华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赵  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倪佳铭 沈复林  李志宏 沈亚萍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马树奇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739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苏州科技城第二实验小学装饰及智能化工程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苏州工业园区同明装饰工程有限公司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羊昌来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兵 李  慧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顾文泉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DK20120074地块矩子大厦装修工程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苏州市唐人营造建筑装饰工程有限公司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夏振云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苏州工业园区恒和咨询有限责任公司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  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夏振云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邓正山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昆山金融街一期F楼（1F局部、7F、11F、12F）室内装饰工程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苏州市华顺装饰有限公司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陆丽萍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储  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陆丽萍 潘忠华  谢  倩 张加祥  武松平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杨荣根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锦峰国际商务广场2幢601、701、801室装修工程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江苏京城装饰工程有限公司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  河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明 蒋国年  沈耀辉 迟迁禹  尹苏丽 蒋佳伟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傅金文  龚仁安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昆山市产品质量检验所-实验室装修改造工程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昆山市华鼎装饰有限公司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方家祥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董荣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方家祥 周  根  顾洋阳 王  健  赵晓波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  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港城康复医院：室内装饰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江苏创佳装饰设计工程有限公司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  俊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  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  俊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聂开颜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苏地2006-G-89号C2地块SOHO商务精装修工程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江苏康隆环境建设工程有限公司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杨路兵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  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杨路兵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王海涛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夷浜路幼儿园室内装饰工程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吴江之光装饰有限公司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朱晓明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苏州现代建设监理有限公司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蒋保东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  剑 宋俊杰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徐明涛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二、建筑幕墙工程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“苏地2013-G-26号”姑苏软件园启动区（一期）项目-一标段（B1C1、B2下沉式广场）外立面装饰工程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  星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  星 汝琪安  董  斌 谢寅君  林晓彬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  王玉明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苏州苏高新科技产业研发大楼幕墙工程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苏州广林建设有限责任公司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嵇建胜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苏州三联建设顾问有限公司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孙启松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嵇建胜 丁  晨  张其明 刘正华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姚元录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苏州湾景苑东区项目铝板幕墙工程（一标段）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苏州金螳螂幕墙有限公司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曹明福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苏州卓越建设项目管理有限公司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  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曹明福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倪其全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苏州星悦湾项目商业幕墙、栏杆、百叶、雨篷制作安装工程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苏州裕兴幕墙装饰有限公司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何周君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苏州东大建设监理有限公司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朱荣春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何周君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陈步跃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昆山高新区杜克大道南侧、祖冲之路东侧商业用房项目外立面提升装饰工程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昆山禹皓装饰工程有限公司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柏娜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陈  君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柏  娜 李雪明  王金龙 梅传平  陆  培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任士营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太平社区卫生服务中心幕墙工程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姚以利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苏州建园建设工程顾问有限责任公司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田家有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顾志刚 嵇明龙  戴丽亚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梅新峰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新建标准厂房（华夏科技园）一期1~5#幕墙工程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苏州柯利达装饰股份有限公司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叶锦龙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江苏众信工程投资项目管理咨询有限公司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邬沛龙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叶锦龙 黄  星  高  成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顾定国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苏地2014-G-34号地块三期铝合金门窗及幕墙工程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苏州市华丽美登装饰装璜有限公司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朱云峰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许  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朱云峰 汝琪安  董  斌 谢寅君  邹  琪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吕大蒙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珑庭四期办公D主楼及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办公C幕墙工程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江苏森茂装饰工程有限公司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刘和福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江苏鼎信利达建设管理有限公司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博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刘和福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  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昆山鑫都汇商业广场5-9#楼幕墙工程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苏州裕兴幕墙装饰有限公司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徐雪洪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昆山市建设咨询监理有限公司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邢小克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徐雪洪 李炳晨  佐小花 陈  成  张  华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陈如洲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常熟市2013B-009地块商服用房幕墙工程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江苏嘉洋华联建筑装饰股份有限公司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韩强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江苏常诚建筑咨询监理有限责任公司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丁  晶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谈建明 姚静华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朱黎明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三水萧林44、45、46、47、49#楼石材幕墙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昆山鸿禧来装饰工程有限公司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宁美红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苏州固德建设工程咨询有限公司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朱培新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宁美红 王  洁  俞建新 施学斌  王红彦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刘守华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苏州高新区有轨电车2号线基地及站台外装饰项目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江苏苏鑫装饰（集团）公司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柴斌斌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苏州相城建设监理有限公司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周  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顾志刚 尹时平  尤其学 嵇明龙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李荣杰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马涧新天地商业广场1#地块外装工程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苏州南亚新艺装饰设计工程有限公司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  防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苏州联信工程管理咨询有限公司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黄鹏飞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薛  防 马叶强  田崇健 尹艳涛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马志刚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三、景观工程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2017年兆润控股代建重点区域绿化景观提升三标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苏州市谨业园林装饰设计工程有限公司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曹玉麟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  伟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曹玉麟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陈海涛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华宇锦绣花城花园一期非示范区景观绿工程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苏州金螳螂园林绿化景观有限公司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戚立文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吴振宁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戚立文 程  成  董敏甫 刘续阳  薛志凡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朱维明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阳山西路北段沿线景观绿化工程二标段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苏州金螳螂园林绿化景观有限公司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杨汉荣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李红波</w:t>
            </w: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杨汉荣 沈  飞  张钰熙 芦  洋  顾明荣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邵  斌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499" w:hRule="atLeast"/>
        </w:trPr>
        <w:tc>
          <w:tcPr>
            <w:tcW w:w="1049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四、智能化工程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苏地2013-G-26号地块姑苏软件园项目启动区（一期）智能化工程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江苏国贸酝领智能科技股份有限公司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  勤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苏州建设监理有限公司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秦富宗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嵇祥生 马彦峰  汪成成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郁文捷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7"/>
          <w:wAfter w:w="5957" w:type="dxa"/>
          <w:trHeight w:val="900" w:hRule="atLeast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2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金阊新城第二实验小学校建设项目智能化工程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江苏瀚远科技股份有限公司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蒋霞智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刘志永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赵树国  李培祥</w:t>
            </w:r>
          </w:p>
        </w:tc>
      </w:tr>
    </w:tbl>
    <w:p/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B4"/>
    <w:rsid w:val="0000252F"/>
    <w:rsid w:val="00042046"/>
    <w:rsid w:val="000638FB"/>
    <w:rsid w:val="000C1A56"/>
    <w:rsid w:val="000D1E54"/>
    <w:rsid w:val="000F4671"/>
    <w:rsid w:val="001806B4"/>
    <w:rsid w:val="001B0DDD"/>
    <w:rsid w:val="001B2B11"/>
    <w:rsid w:val="001C61E6"/>
    <w:rsid w:val="00232323"/>
    <w:rsid w:val="00271A7E"/>
    <w:rsid w:val="003A5732"/>
    <w:rsid w:val="0043373B"/>
    <w:rsid w:val="00523D3F"/>
    <w:rsid w:val="00537C7F"/>
    <w:rsid w:val="00546A48"/>
    <w:rsid w:val="005D6586"/>
    <w:rsid w:val="005E2F35"/>
    <w:rsid w:val="00646E22"/>
    <w:rsid w:val="006943A6"/>
    <w:rsid w:val="006E6DD5"/>
    <w:rsid w:val="007162AB"/>
    <w:rsid w:val="007875A3"/>
    <w:rsid w:val="007F2118"/>
    <w:rsid w:val="0093698D"/>
    <w:rsid w:val="009653E0"/>
    <w:rsid w:val="00975542"/>
    <w:rsid w:val="009C7664"/>
    <w:rsid w:val="00A176CD"/>
    <w:rsid w:val="00A37773"/>
    <w:rsid w:val="00AA5399"/>
    <w:rsid w:val="00B622D5"/>
    <w:rsid w:val="00BA41A2"/>
    <w:rsid w:val="00C3132E"/>
    <w:rsid w:val="00C826BD"/>
    <w:rsid w:val="00D54CAE"/>
    <w:rsid w:val="00D63F13"/>
    <w:rsid w:val="00D66B8C"/>
    <w:rsid w:val="00D92A42"/>
    <w:rsid w:val="00DE631A"/>
    <w:rsid w:val="00EA0F7E"/>
    <w:rsid w:val="00F04703"/>
    <w:rsid w:val="00F3773A"/>
    <w:rsid w:val="00F816D6"/>
    <w:rsid w:val="00F93033"/>
    <w:rsid w:val="00FC2D5E"/>
    <w:rsid w:val="184E4370"/>
    <w:rsid w:val="21AA032B"/>
    <w:rsid w:val="2D13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83C78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1187</Words>
  <Characters>6768</Characters>
  <Lines>56</Lines>
  <Paragraphs>15</Paragraphs>
  <TotalTime>129</TotalTime>
  <ScaleCrop>false</ScaleCrop>
  <LinksUpToDate>false</LinksUpToDate>
  <CharactersWithSpaces>7940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2019-07-01T02:31:00Z</dcterms:created>
  <dc:creator>MC SYSTEM</dc:creator>
  <cp:lastModifiedBy>liuwenbin</cp:lastModifiedBy>
  <cp:lastPrinted>2019-07-11T03:01:01Z</cp:lastPrinted>
  <dcterms:modified xsi:type="dcterms:W3CDTF">2019-07-11T03:16:26Z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